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7F3A6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  <w:b/>
        </w:rPr>
        <w:t xml:space="preserve">Job Description: </w:t>
      </w:r>
    </w:p>
    <w:p w14:paraId="7B0AEABD" w14:textId="77777777" w:rsidR="00786FAE" w:rsidRPr="00DE378F" w:rsidRDefault="00786FAE" w:rsidP="00786FAE">
      <w:pPr>
        <w:tabs>
          <w:tab w:val="left" w:pos="1141"/>
        </w:tabs>
      </w:pPr>
      <w:bookmarkStart w:id="0" w:name="_GoBack"/>
      <w:r w:rsidRPr="00DE378F">
        <w:rPr>
          <w:rFonts w:ascii="Garamond" w:hAnsi="Garamond" w:cs="Calibri"/>
          <w:color w:val="000000"/>
          <w:szCs w:val="16"/>
        </w:rPr>
        <w:t>TVET Administrators</w:t>
      </w:r>
    </w:p>
    <w:bookmarkEnd w:id="0"/>
    <w:p w14:paraId="6CDC40C7" w14:textId="77777777" w:rsidR="00786FAE" w:rsidRPr="00DE378F" w:rsidRDefault="00786FAE" w:rsidP="00786FAE">
      <w:pPr>
        <w:rPr>
          <w:rFonts w:ascii="Garamond" w:hAnsi="Garamond" w:cs="Calibri Light"/>
        </w:rPr>
      </w:pPr>
    </w:p>
    <w:p w14:paraId="58AE16B1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  <w:b/>
        </w:rPr>
        <w:t xml:space="preserve">Reports to: </w:t>
      </w:r>
    </w:p>
    <w:p w14:paraId="29A95CA5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</w:rPr>
        <w:t xml:space="preserve">Program Manager </w:t>
      </w:r>
      <w:r w:rsidRPr="00DE378F">
        <w:rPr>
          <w:rFonts w:ascii="Garamond" w:hAnsi="Garamond" w:cs="Calibri Light"/>
          <w:b/>
        </w:rPr>
        <w:t xml:space="preserve"> </w:t>
      </w:r>
    </w:p>
    <w:p w14:paraId="6153DF56" w14:textId="77777777" w:rsidR="00786FAE" w:rsidRPr="00DE378F" w:rsidRDefault="00786FAE" w:rsidP="00786FAE">
      <w:pPr>
        <w:jc w:val="both"/>
        <w:rPr>
          <w:rFonts w:ascii="Garamond" w:hAnsi="Garamond" w:cs="Calibri Light"/>
          <w:u w:val="single"/>
        </w:rPr>
      </w:pPr>
    </w:p>
    <w:p w14:paraId="69ABC553" w14:textId="77777777" w:rsidR="00786FAE" w:rsidRPr="00DE378F" w:rsidRDefault="00786FAE" w:rsidP="00786FAE">
      <w:pPr>
        <w:jc w:val="both"/>
      </w:pPr>
      <w:r w:rsidRPr="00DE378F">
        <w:rPr>
          <w:rFonts w:ascii="Garamond" w:hAnsi="Garamond"/>
          <w:b/>
        </w:rPr>
        <w:t>Key Responsibilities/Duties</w:t>
      </w:r>
      <w:r w:rsidRPr="00DE378F">
        <w:rPr>
          <w:rFonts w:ascii="Garamond" w:hAnsi="Garamond"/>
        </w:rPr>
        <w:t>:</w:t>
      </w:r>
    </w:p>
    <w:p w14:paraId="7DBDEE3F" w14:textId="77777777" w:rsidR="00203CE7" w:rsidRPr="00DE378F" w:rsidRDefault="00203CE7" w:rsidP="00FC5BF3">
      <w:pPr>
        <w:tabs>
          <w:tab w:val="left" w:pos="1141"/>
        </w:tabs>
        <w:rPr>
          <w:b/>
        </w:rPr>
      </w:pPr>
    </w:p>
    <w:p w14:paraId="7A69D2B5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spacing w:after="240"/>
        <w:rPr>
          <w:rFonts w:ascii="Garamond" w:hAnsi="Garamond" w:cs="Helvetica"/>
          <w:color w:val="333333"/>
        </w:rPr>
      </w:pPr>
      <w:r w:rsidRPr="00DE378F">
        <w:rPr>
          <w:rFonts w:ascii="Garamond" w:hAnsi="Garamond" w:cs="Helvetica"/>
          <w:color w:val="333333"/>
        </w:rPr>
        <w:t>Prepare materials and classrooms for class activities.</w:t>
      </w:r>
    </w:p>
    <w:p w14:paraId="48C55247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spacing w:after="136"/>
        <w:rPr>
          <w:rFonts w:ascii="Garamond" w:hAnsi="Garamond" w:cs="Helvetica"/>
          <w:color w:val="333333"/>
        </w:rPr>
      </w:pPr>
      <w:r w:rsidRPr="00DE378F">
        <w:rPr>
          <w:rFonts w:ascii="Garamond" w:hAnsi="Garamond" w:cs="Helvetica"/>
          <w:color w:val="333333"/>
        </w:rPr>
        <w:t xml:space="preserve">Plan and conduct activities for a balanced program of instruction, demonstration, and work time that provides </w:t>
      </w:r>
      <w:r w:rsidR="00AB0F76">
        <w:rPr>
          <w:rFonts w:ascii="Garamond" w:hAnsi="Garamond" w:cs="Helvetica"/>
          <w:color w:val="333333"/>
        </w:rPr>
        <w:t>TVET instructors</w:t>
      </w:r>
      <w:r w:rsidRPr="00DE378F">
        <w:rPr>
          <w:rFonts w:ascii="Garamond" w:hAnsi="Garamond" w:cs="Helvetica"/>
          <w:color w:val="333333"/>
        </w:rPr>
        <w:t xml:space="preserve"> </w:t>
      </w:r>
      <w:r w:rsidR="00AB0F76">
        <w:rPr>
          <w:rFonts w:ascii="Garamond" w:hAnsi="Garamond" w:cs="Helvetica"/>
          <w:color w:val="333333"/>
        </w:rPr>
        <w:t xml:space="preserve">leadership in field. </w:t>
      </w:r>
    </w:p>
    <w:p w14:paraId="54F2569E" w14:textId="77777777" w:rsidR="00CE0E4A" w:rsidRDefault="00AB0F76" w:rsidP="00E75761">
      <w:pPr>
        <w:pStyle w:val="ListParagraph"/>
        <w:numPr>
          <w:ilvl w:val="0"/>
          <w:numId w:val="36"/>
        </w:numPr>
        <w:shd w:val="clear" w:color="auto" w:fill="FFFFFF"/>
        <w:spacing w:after="136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 xml:space="preserve">Guide TVET instructors on </w:t>
      </w:r>
      <w:r w:rsidR="00CE0E4A" w:rsidRPr="00DE378F">
        <w:rPr>
          <w:rFonts w:ascii="Garamond" w:hAnsi="Garamond" w:cs="Helvetica"/>
          <w:color w:val="333333"/>
        </w:rPr>
        <w:t>teaching methods and instructional materials to meet students' varying needs and interests.</w:t>
      </w:r>
    </w:p>
    <w:p w14:paraId="6FF1C9A8" w14:textId="77777777" w:rsidR="00AB0F76" w:rsidRPr="00DE378F" w:rsidRDefault="00AB0F76" w:rsidP="00E75761">
      <w:pPr>
        <w:pStyle w:val="ListParagraph"/>
        <w:numPr>
          <w:ilvl w:val="0"/>
          <w:numId w:val="36"/>
        </w:numPr>
        <w:shd w:val="clear" w:color="auto" w:fill="FFFFFF"/>
        <w:spacing w:after="136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 xml:space="preserve">Conduct trainings of TVET instructors </w:t>
      </w:r>
    </w:p>
    <w:p w14:paraId="29D21F34" w14:textId="77777777" w:rsidR="00AB0F76" w:rsidRDefault="00AB0F76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 xml:space="preserve">Coordinate with District Coordinator and Program staff on one side and TVET instructors on the other. Act as a bridge between the two. </w:t>
      </w:r>
    </w:p>
    <w:p w14:paraId="7D03DA64" w14:textId="77777777" w:rsidR="00AB0F76" w:rsidRDefault="00AB0F76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 xml:space="preserve">Ensure that all </w:t>
      </w:r>
      <w:r w:rsidR="005F7C94">
        <w:rPr>
          <w:rFonts w:ascii="Garamond" w:hAnsi="Garamond" w:cs="Helvetica"/>
          <w:color w:val="333333"/>
        </w:rPr>
        <w:t xml:space="preserve">technical training programs are implemented according to organizational policies and procedures. </w:t>
      </w:r>
    </w:p>
    <w:p w14:paraId="17DE19A1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333333"/>
        </w:rPr>
      </w:pPr>
      <w:r w:rsidRPr="00DE378F">
        <w:rPr>
          <w:rFonts w:ascii="Garamond" w:hAnsi="Garamond" w:cs="Helvetica"/>
          <w:color w:val="333333"/>
        </w:rPr>
        <w:t>Prepare, administer, and grade tests and assignments to evaluate students' progress.</w:t>
      </w:r>
    </w:p>
    <w:p w14:paraId="3E89ED29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333333"/>
        </w:rPr>
      </w:pPr>
      <w:r w:rsidRPr="00DE378F">
        <w:rPr>
          <w:rFonts w:ascii="Garamond" w:hAnsi="Garamond" w:cs="Helvetica"/>
          <w:color w:val="333333"/>
        </w:rPr>
        <w:t>Observe and evaluate students' performance, behavior, social development, and physical health.</w:t>
      </w:r>
    </w:p>
    <w:p w14:paraId="4C5C1629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000000" w:themeColor="text1"/>
        </w:rPr>
      </w:pPr>
      <w:r w:rsidRPr="00DE378F">
        <w:rPr>
          <w:rFonts w:ascii="Garamond" w:hAnsi="Garamond" w:cs="Helvetica"/>
          <w:color w:val="000000" w:themeColor="text1"/>
        </w:rPr>
        <w:t>Prepare reports on students and activities as required by administration.</w:t>
      </w:r>
    </w:p>
    <w:p w14:paraId="03CAFBB0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000000" w:themeColor="text1"/>
        </w:rPr>
      </w:pPr>
      <w:r w:rsidRPr="00DE378F">
        <w:rPr>
          <w:rFonts w:ascii="Garamond" w:hAnsi="Garamond" w:cs="Helvetica"/>
          <w:color w:val="000000" w:themeColor="text1"/>
        </w:rPr>
        <w:t>Attend professional meetings, educational conferences, and teacher training workshops in order to maintain and improve professional competence.</w:t>
      </w:r>
    </w:p>
    <w:p w14:paraId="1D264BC8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000000" w:themeColor="text1"/>
        </w:rPr>
      </w:pPr>
      <w:r w:rsidRPr="00DE378F">
        <w:rPr>
          <w:rFonts w:ascii="Garamond" w:hAnsi="Garamond" w:cs="Helvetica"/>
          <w:color w:val="000000" w:themeColor="text1"/>
        </w:rPr>
        <w:t xml:space="preserve">Collaborate with other </w:t>
      </w:r>
      <w:r w:rsidR="005F7C94">
        <w:rPr>
          <w:rFonts w:ascii="Garamond" w:hAnsi="Garamond" w:cs="Helvetica"/>
          <w:color w:val="000000" w:themeColor="text1"/>
        </w:rPr>
        <w:t>administrators</w:t>
      </w:r>
      <w:r w:rsidRPr="00DE378F">
        <w:rPr>
          <w:rFonts w:ascii="Garamond" w:hAnsi="Garamond" w:cs="Helvetica"/>
          <w:color w:val="000000" w:themeColor="text1"/>
        </w:rPr>
        <w:t xml:space="preserve"> in the development, evaluation, and revision of middle school programs.</w:t>
      </w:r>
    </w:p>
    <w:p w14:paraId="6135FE03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000000" w:themeColor="text1"/>
        </w:rPr>
      </w:pPr>
      <w:r w:rsidRPr="00DE378F">
        <w:rPr>
          <w:rFonts w:ascii="Garamond" w:hAnsi="Garamond" w:cs="Helvetica"/>
          <w:color w:val="000000" w:themeColor="text1"/>
        </w:rPr>
        <w:t>Sponsor extracurricular activities such as clubs, student organizations, and academic contests.</w:t>
      </w:r>
    </w:p>
    <w:p w14:paraId="6F5EA86E" w14:textId="77777777" w:rsidR="00CE0E4A" w:rsidRPr="00DE378F" w:rsidRDefault="00CE0E4A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000000" w:themeColor="text1"/>
        </w:rPr>
      </w:pPr>
      <w:r w:rsidRPr="00DE378F">
        <w:rPr>
          <w:rFonts w:ascii="Garamond" w:hAnsi="Garamond" w:cs="Helvetica"/>
          <w:color w:val="000000" w:themeColor="text1"/>
        </w:rPr>
        <w:t>Developing constructive and cooperative working relationships with others</w:t>
      </w:r>
    </w:p>
    <w:p w14:paraId="1D708105" w14:textId="77777777" w:rsidR="00CE0E4A" w:rsidRDefault="00CE0E4A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000000" w:themeColor="text1"/>
        </w:rPr>
      </w:pPr>
      <w:r w:rsidRPr="00DE378F">
        <w:rPr>
          <w:rFonts w:ascii="Garamond" w:hAnsi="Garamond" w:cs="Helvetica"/>
          <w:color w:val="000000" w:themeColor="text1"/>
        </w:rPr>
        <w:t>Scheduling events, programs, and activities, as well as the work of others.</w:t>
      </w:r>
      <w:r w:rsidR="00677022">
        <w:rPr>
          <w:rFonts w:ascii="Garamond" w:hAnsi="Garamond" w:cs="Helvetica"/>
          <w:color w:val="000000" w:themeColor="text1"/>
        </w:rPr>
        <w:t xml:space="preserve"> Provide logistical or other support to TVET instructors when required. </w:t>
      </w:r>
    </w:p>
    <w:p w14:paraId="00125671" w14:textId="77777777" w:rsidR="00677022" w:rsidRPr="00DE378F" w:rsidRDefault="00677022" w:rsidP="00E75761">
      <w:pPr>
        <w:pStyle w:val="ListParagraph"/>
        <w:numPr>
          <w:ilvl w:val="0"/>
          <w:numId w:val="36"/>
        </w:numPr>
        <w:shd w:val="clear" w:color="auto" w:fill="FFFFFF"/>
        <w:tabs>
          <w:tab w:val="left" w:pos="1141"/>
        </w:tabs>
        <w:spacing w:after="136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 xml:space="preserve">Manage inventories and ensure all TVET centers run without any shortages of raw material or other logistical support </w:t>
      </w:r>
    </w:p>
    <w:p w14:paraId="5A8AD450" w14:textId="77777777" w:rsidR="00786FAE" w:rsidRPr="00DE378F" w:rsidRDefault="00786FAE" w:rsidP="00786FAE">
      <w:pPr>
        <w:ind w:left="360"/>
        <w:jc w:val="both"/>
        <w:rPr>
          <w:rFonts w:ascii="Garamond" w:hAnsi="Garamond" w:cs="Calibri"/>
          <w:b/>
          <w:bCs/>
        </w:rPr>
      </w:pPr>
      <w:r w:rsidRPr="00DE378F">
        <w:rPr>
          <w:rFonts w:ascii="Garamond" w:hAnsi="Garamond" w:cs="Calibri"/>
          <w:b/>
          <w:bCs/>
        </w:rPr>
        <w:t>Required Education/Experience</w:t>
      </w:r>
    </w:p>
    <w:p w14:paraId="1AFFE1CD" w14:textId="77777777" w:rsidR="00CE0E4A" w:rsidRPr="00DE378F" w:rsidRDefault="00CE0E4A" w:rsidP="00E75761">
      <w:pPr>
        <w:pStyle w:val="ListParagraph"/>
        <w:numPr>
          <w:ilvl w:val="0"/>
          <w:numId w:val="37"/>
        </w:numPr>
        <w:shd w:val="clear" w:color="auto" w:fill="FFFFFF"/>
        <w:tabs>
          <w:tab w:val="left" w:pos="1141"/>
        </w:tabs>
        <w:spacing w:after="136"/>
        <w:rPr>
          <w:rFonts w:ascii="Garamond" w:hAnsi="Garamond"/>
          <w:noProof/>
          <w:color w:val="000000" w:themeColor="text1"/>
        </w:rPr>
      </w:pPr>
      <w:r w:rsidRPr="00DE378F">
        <w:rPr>
          <w:rFonts w:ascii="Garamond" w:hAnsi="Garamond"/>
          <w:noProof/>
          <w:color w:val="000000" w:themeColor="text1"/>
        </w:rPr>
        <w:t xml:space="preserve">A Master’s /Bachelors’s degree or equivalent in relevant discipline. </w:t>
      </w:r>
    </w:p>
    <w:p w14:paraId="65862354" w14:textId="77777777" w:rsidR="00CE0E4A" w:rsidRPr="00DE378F" w:rsidRDefault="00CE0E4A" w:rsidP="00E75761">
      <w:pPr>
        <w:pStyle w:val="ListParagraph"/>
        <w:numPr>
          <w:ilvl w:val="0"/>
          <w:numId w:val="37"/>
        </w:numPr>
        <w:shd w:val="clear" w:color="auto" w:fill="FFFFFF"/>
        <w:tabs>
          <w:tab w:val="left" w:pos="1141"/>
        </w:tabs>
        <w:spacing w:after="136"/>
        <w:rPr>
          <w:rFonts w:ascii="Garamond" w:hAnsi="Garamond"/>
          <w:noProof/>
          <w:color w:val="000000" w:themeColor="text1"/>
        </w:rPr>
      </w:pPr>
      <w:r w:rsidRPr="00DE378F">
        <w:rPr>
          <w:rFonts w:ascii="Garamond" w:hAnsi="Garamond"/>
          <w:noProof/>
          <w:color w:val="000000" w:themeColor="text1"/>
        </w:rPr>
        <w:t>Atleast two years experience in Technical and Vocational Education and Training</w:t>
      </w:r>
      <w:r w:rsidR="00677022">
        <w:rPr>
          <w:rFonts w:ascii="Garamond" w:hAnsi="Garamond"/>
          <w:noProof/>
          <w:color w:val="000000" w:themeColor="text1"/>
        </w:rPr>
        <w:t xml:space="preserve"> domain is desired</w:t>
      </w:r>
      <w:r w:rsidRPr="00DE378F">
        <w:rPr>
          <w:rFonts w:ascii="Garamond" w:hAnsi="Garamond"/>
          <w:noProof/>
          <w:color w:val="000000" w:themeColor="text1"/>
        </w:rPr>
        <w:t xml:space="preserve"> </w:t>
      </w:r>
    </w:p>
    <w:p w14:paraId="66062DA6" w14:textId="77777777" w:rsidR="00FC5BF3" w:rsidRDefault="00CE0E4A" w:rsidP="00E75761">
      <w:pPr>
        <w:pStyle w:val="ListParagraph"/>
        <w:numPr>
          <w:ilvl w:val="0"/>
          <w:numId w:val="37"/>
        </w:numPr>
        <w:shd w:val="clear" w:color="auto" w:fill="FFFFFF"/>
        <w:tabs>
          <w:tab w:val="left" w:pos="1141"/>
        </w:tabs>
        <w:spacing w:after="136"/>
        <w:rPr>
          <w:rFonts w:ascii="Garamond" w:hAnsi="Garamond"/>
          <w:noProof/>
          <w:color w:val="000000" w:themeColor="text1"/>
        </w:rPr>
      </w:pPr>
      <w:r w:rsidRPr="00DE378F">
        <w:rPr>
          <w:rFonts w:ascii="Garamond" w:hAnsi="Garamond"/>
          <w:noProof/>
          <w:color w:val="000000" w:themeColor="text1"/>
        </w:rPr>
        <w:t>Experience in education / technical training supervision will be desired.</w:t>
      </w:r>
    </w:p>
    <w:p w14:paraId="161214DF" w14:textId="77777777" w:rsidR="00677022" w:rsidRDefault="00677022" w:rsidP="00E75761">
      <w:pPr>
        <w:pStyle w:val="ListParagraph"/>
        <w:numPr>
          <w:ilvl w:val="0"/>
          <w:numId w:val="37"/>
        </w:numPr>
        <w:shd w:val="clear" w:color="auto" w:fill="FFFFFF"/>
        <w:tabs>
          <w:tab w:val="left" w:pos="1141"/>
        </w:tabs>
        <w:spacing w:after="136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>Ability to lead small teams by enabling supportive and coducive environment</w:t>
      </w:r>
    </w:p>
    <w:p w14:paraId="4EB76123" w14:textId="77777777" w:rsidR="00677022" w:rsidRDefault="00677022" w:rsidP="00E75761">
      <w:pPr>
        <w:pStyle w:val="ListParagraph"/>
        <w:numPr>
          <w:ilvl w:val="0"/>
          <w:numId w:val="37"/>
        </w:numPr>
        <w:shd w:val="clear" w:color="auto" w:fill="FFFFFF"/>
        <w:tabs>
          <w:tab w:val="left" w:pos="1141"/>
        </w:tabs>
        <w:spacing w:after="136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 xml:space="preserve">Ability to write basic reports and fill organizational forms </w:t>
      </w:r>
    </w:p>
    <w:p w14:paraId="6C166968" w14:textId="77777777" w:rsidR="00677022" w:rsidRPr="00DE378F" w:rsidRDefault="00677022" w:rsidP="00321E02">
      <w:pPr>
        <w:pStyle w:val="ListParagraph"/>
        <w:numPr>
          <w:ilvl w:val="0"/>
          <w:numId w:val="37"/>
        </w:numPr>
        <w:shd w:val="clear" w:color="auto" w:fill="FFFFFF"/>
        <w:tabs>
          <w:tab w:val="left" w:pos="1141"/>
        </w:tabs>
        <w:spacing w:after="200" w:line="276" w:lineRule="auto"/>
        <w:rPr>
          <w:rFonts w:ascii="Garamond" w:hAnsi="Garamond"/>
          <w:noProof/>
          <w:color w:val="000000" w:themeColor="text1"/>
        </w:rPr>
      </w:pPr>
      <w:r w:rsidRPr="00321E02">
        <w:rPr>
          <w:rFonts w:ascii="Garamond" w:hAnsi="Garamond"/>
          <w:noProof/>
          <w:color w:val="000000" w:themeColor="text1"/>
        </w:rPr>
        <w:t xml:space="preserve">Inventory mangement ability </w:t>
      </w:r>
    </w:p>
    <w:sectPr w:rsidR="00677022" w:rsidRPr="00DE378F" w:rsidSect="00D65D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F75EC" w14:textId="77777777" w:rsidR="006A5900" w:rsidRDefault="006A5900" w:rsidP="00D87070">
      <w:r>
        <w:separator/>
      </w:r>
    </w:p>
  </w:endnote>
  <w:endnote w:type="continuationSeparator" w:id="0">
    <w:p w14:paraId="5E997C4F" w14:textId="77777777" w:rsidR="006A5900" w:rsidRDefault="006A5900" w:rsidP="00D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E273" w14:textId="77777777" w:rsidR="006A5900" w:rsidRDefault="006A5900" w:rsidP="00D87070">
      <w:r>
        <w:separator/>
      </w:r>
    </w:p>
  </w:footnote>
  <w:footnote w:type="continuationSeparator" w:id="0">
    <w:p w14:paraId="1D8751B3" w14:textId="77777777" w:rsidR="006A5900" w:rsidRDefault="006A5900" w:rsidP="00D8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03BF" w14:textId="77777777" w:rsidR="000B5DEE" w:rsidRPr="00D87070" w:rsidRDefault="000B5DEE" w:rsidP="00D87070">
    <w:pPr>
      <w:pStyle w:val="Header"/>
    </w:pPr>
    <w:r>
      <w:rPr>
        <w:rFonts w:ascii="Garamond" w:hAnsi="Garamond" w:cs="Calibri Ligh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60E26" wp14:editId="3969859F">
              <wp:simplePos x="0" y="0"/>
              <wp:positionH relativeFrom="column">
                <wp:posOffset>-43891</wp:posOffset>
              </wp:positionH>
              <wp:positionV relativeFrom="paragraph">
                <wp:posOffset>318211</wp:posOffset>
              </wp:positionV>
              <wp:extent cx="5208422" cy="0"/>
              <wp:effectExtent l="0" t="0" r="1143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842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155D4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45pt;margin-top:25.05pt;width:41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OEHQ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" strokeweight="1.5pt"/>
          </w:pict>
        </mc:Fallback>
      </mc:AlternateContent>
    </w:r>
    <w:r>
      <w:rPr>
        <w:rFonts w:ascii="Garamond" w:hAnsi="Garamond"/>
        <w:b/>
        <w:smallCaps/>
        <w:noProof/>
        <w:sz w:val="28"/>
      </w:rPr>
      <w:drawing>
        <wp:anchor distT="0" distB="0" distL="114300" distR="114300" simplePos="0" relativeHeight="251659264" behindDoc="1" locked="0" layoutInCell="1" allowOverlap="1" wp14:anchorId="2037F8FC" wp14:editId="1E579552">
          <wp:simplePos x="0" y="0"/>
          <wp:positionH relativeFrom="column">
            <wp:posOffset>5486400</wp:posOffset>
          </wp:positionH>
          <wp:positionV relativeFrom="paragraph">
            <wp:posOffset>-177165</wp:posOffset>
          </wp:positionV>
          <wp:extent cx="533400" cy="676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1A4">
      <w:rPr>
        <w:rFonts w:ascii="Garamond" w:hAnsi="Garamond"/>
        <w:b/>
        <w:smallCaps/>
        <w:sz w:val="28"/>
      </w:rPr>
      <w:t>Tameer-e-Khalaq Foundation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D9F"/>
    <w:multiLevelType w:val="multilevel"/>
    <w:tmpl w:val="831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94ECC"/>
    <w:multiLevelType w:val="hybridMultilevel"/>
    <w:tmpl w:val="7F42A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EFA"/>
    <w:multiLevelType w:val="multilevel"/>
    <w:tmpl w:val="9B3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47A52"/>
    <w:multiLevelType w:val="multilevel"/>
    <w:tmpl w:val="CB8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522A57"/>
    <w:multiLevelType w:val="multilevel"/>
    <w:tmpl w:val="F52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D3766"/>
    <w:multiLevelType w:val="hybridMultilevel"/>
    <w:tmpl w:val="E572E42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C0656CE"/>
    <w:multiLevelType w:val="hybridMultilevel"/>
    <w:tmpl w:val="DCBA73B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CD5578C"/>
    <w:multiLevelType w:val="multilevel"/>
    <w:tmpl w:val="9FC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45B3B"/>
    <w:multiLevelType w:val="multilevel"/>
    <w:tmpl w:val="677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B426C"/>
    <w:multiLevelType w:val="multilevel"/>
    <w:tmpl w:val="F9F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90F90"/>
    <w:multiLevelType w:val="multilevel"/>
    <w:tmpl w:val="803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540D14"/>
    <w:multiLevelType w:val="hybridMultilevel"/>
    <w:tmpl w:val="D44E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12321"/>
    <w:multiLevelType w:val="hybridMultilevel"/>
    <w:tmpl w:val="C8004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248B1"/>
    <w:multiLevelType w:val="multilevel"/>
    <w:tmpl w:val="E514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A390E"/>
    <w:multiLevelType w:val="multilevel"/>
    <w:tmpl w:val="256E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B69DA"/>
    <w:multiLevelType w:val="multilevel"/>
    <w:tmpl w:val="3A564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F6480"/>
    <w:multiLevelType w:val="multilevel"/>
    <w:tmpl w:val="9D8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5F326C"/>
    <w:multiLevelType w:val="hybridMultilevel"/>
    <w:tmpl w:val="34762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5ECF"/>
    <w:multiLevelType w:val="multilevel"/>
    <w:tmpl w:val="EB8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06488"/>
    <w:multiLevelType w:val="multilevel"/>
    <w:tmpl w:val="260E7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304E5"/>
    <w:multiLevelType w:val="multilevel"/>
    <w:tmpl w:val="CAF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867944"/>
    <w:multiLevelType w:val="multilevel"/>
    <w:tmpl w:val="DA6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435960"/>
    <w:multiLevelType w:val="multilevel"/>
    <w:tmpl w:val="08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321B45"/>
    <w:multiLevelType w:val="multilevel"/>
    <w:tmpl w:val="B058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0A3F61"/>
    <w:multiLevelType w:val="hybridMultilevel"/>
    <w:tmpl w:val="3EDE4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158B9"/>
    <w:multiLevelType w:val="hybridMultilevel"/>
    <w:tmpl w:val="E8D00A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32D25"/>
    <w:multiLevelType w:val="multilevel"/>
    <w:tmpl w:val="4044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92DF6"/>
    <w:multiLevelType w:val="multilevel"/>
    <w:tmpl w:val="D8640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C3818"/>
    <w:multiLevelType w:val="multilevel"/>
    <w:tmpl w:val="5F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45A84"/>
    <w:multiLevelType w:val="hybridMultilevel"/>
    <w:tmpl w:val="77EAA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75759E"/>
    <w:multiLevelType w:val="hybridMultilevel"/>
    <w:tmpl w:val="DDF82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7497C"/>
    <w:multiLevelType w:val="multilevel"/>
    <w:tmpl w:val="D6F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CC0FE2"/>
    <w:multiLevelType w:val="hybridMultilevel"/>
    <w:tmpl w:val="0D20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01119"/>
    <w:multiLevelType w:val="multilevel"/>
    <w:tmpl w:val="1A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E2139"/>
    <w:multiLevelType w:val="multilevel"/>
    <w:tmpl w:val="7C58C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744DD"/>
    <w:multiLevelType w:val="multilevel"/>
    <w:tmpl w:val="462E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9F7A58"/>
    <w:multiLevelType w:val="multilevel"/>
    <w:tmpl w:val="8BF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E72856"/>
    <w:multiLevelType w:val="hybridMultilevel"/>
    <w:tmpl w:val="5ADAEB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6C2806"/>
    <w:multiLevelType w:val="hybridMultilevel"/>
    <w:tmpl w:val="57D4B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80D9A"/>
    <w:multiLevelType w:val="multilevel"/>
    <w:tmpl w:val="E29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6C4705"/>
    <w:multiLevelType w:val="multilevel"/>
    <w:tmpl w:val="C07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D63739"/>
    <w:multiLevelType w:val="multilevel"/>
    <w:tmpl w:val="A4D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C12714"/>
    <w:multiLevelType w:val="multilevel"/>
    <w:tmpl w:val="15B88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49662F"/>
    <w:multiLevelType w:val="multilevel"/>
    <w:tmpl w:val="CED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7930DE"/>
    <w:multiLevelType w:val="multilevel"/>
    <w:tmpl w:val="C4E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065C2"/>
    <w:multiLevelType w:val="multilevel"/>
    <w:tmpl w:val="24B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254328"/>
    <w:multiLevelType w:val="multilevel"/>
    <w:tmpl w:val="39E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724635"/>
    <w:multiLevelType w:val="hybridMultilevel"/>
    <w:tmpl w:val="3A623A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8113C0"/>
    <w:multiLevelType w:val="multilevel"/>
    <w:tmpl w:val="AF2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DE622E"/>
    <w:multiLevelType w:val="multilevel"/>
    <w:tmpl w:val="8BA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F121AE1"/>
    <w:multiLevelType w:val="multilevel"/>
    <w:tmpl w:val="E05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1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3"/>
  </w:num>
  <w:num w:numId="5">
    <w:abstractNumId w:val="50"/>
  </w:num>
  <w:num w:numId="6">
    <w:abstractNumId w:val="3"/>
  </w:num>
  <w:num w:numId="7">
    <w:abstractNumId w:val="22"/>
  </w:num>
  <w:num w:numId="8">
    <w:abstractNumId w:val="39"/>
  </w:num>
  <w:num w:numId="9">
    <w:abstractNumId w:val="20"/>
  </w:num>
  <w:num w:numId="10">
    <w:abstractNumId w:val="41"/>
  </w:num>
  <w:num w:numId="11">
    <w:abstractNumId w:val="49"/>
  </w:num>
  <w:num w:numId="12">
    <w:abstractNumId w:val="13"/>
  </w:num>
  <w:num w:numId="13">
    <w:abstractNumId w:val="35"/>
  </w:num>
  <w:num w:numId="14">
    <w:abstractNumId w:val="0"/>
  </w:num>
  <w:num w:numId="15">
    <w:abstractNumId w:val="23"/>
  </w:num>
  <w:num w:numId="16">
    <w:abstractNumId w:val="9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  <w:num w:numId="21">
    <w:abstractNumId w:val="45"/>
  </w:num>
  <w:num w:numId="22">
    <w:abstractNumId w:val="14"/>
  </w:num>
  <w:num w:numId="23">
    <w:abstractNumId w:val="36"/>
  </w:num>
  <w:num w:numId="24">
    <w:abstractNumId w:val="48"/>
  </w:num>
  <w:num w:numId="25">
    <w:abstractNumId w:val="10"/>
  </w:num>
  <w:num w:numId="26">
    <w:abstractNumId w:val="21"/>
  </w:num>
  <w:num w:numId="27">
    <w:abstractNumId w:val="40"/>
  </w:num>
  <w:num w:numId="28">
    <w:abstractNumId w:val="46"/>
  </w:num>
  <w:num w:numId="29">
    <w:abstractNumId w:val="2"/>
  </w:num>
  <w:num w:numId="30">
    <w:abstractNumId w:val="44"/>
  </w:num>
  <w:num w:numId="31">
    <w:abstractNumId w:val="28"/>
  </w:num>
  <w:num w:numId="32">
    <w:abstractNumId w:val="33"/>
  </w:num>
  <w:num w:numId="33">
    <w:abstractNumId w:val="37"/>
  </w:num>
  <w:num w:numId="34">
    <w:abstractNumId w:val="29"/>
  </w:num>
  <w:num w:numId="35">
    <w:abstractNumId w:val="5"/>
  </w:num>
  <w:num w:numId="36">
    <w:abstractNumId w:val="34"/>
  </w:num>
  <w:num w:numId="37">
    <w:abstractNumId w:val="17"/>
  </w:num>
  <w:num w:numId="38">
    <w:abstractNumId w:val="42"/>
  </w:num>
  <w:num w:numId="39">
    <w:abstractNumId w:val="25"/>
  </w:num>
  <w:num w:numId="40">
    <w:abstractNumId w:val="1"/>
  </w:num>
  <w:num w:numId="41">
    <w:abstractNumId w:val="30"/>
  </w:num>
  <w:num w:numId="42">
    <w:abstractNumId w:val="6"/>
  </w:num>
  <w:num w:numId="43">
    <w:abstractNumId w:val="12"/>
  </w:num>
  <w:num w:numId="44">
    <w:abstractNumId w:val="27"/>
  </w:num>
  <w:num w:numId="45">
    <w:abstractNumId w:val="15"/>
  </w:num>
  <w:num w:numId="46">
    <w:abstractNumId w:val="19"/>
  </w:num>
  <w:num w:numId="47">
    <w:abstractNumId w:val="47"/>
  </w:num>
  <w:num w:numId="48">
    <w:abstractNumId w:val="24"/>
  </w:num>
  <w:num w:numId="49">
    <w:abstractNumId w:val="32"/>
  </w:num>
  <w:num w:numId="50">
    <w:abstractNumId w:val="38"/>
  </w:num>
  <w:num w:numId="5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6"/>
    <w:rsid w:val="00020203"/>
    <w:rsid w:val="00071B29"/>
    <w:rsid w:val="000B5DEE"/>
    <w:rsid w:val="000D7378"/>
    <w:rsid w:val="00174F3C"/>
    <w:rsid w:val="001A03EE"/>
    <w:rsid w:val="001B17E0"/>
    <w:rsid w:val="001B4511"/>
    <w:rsid w:val="001C1FD7"/>
    <w:rsid w:val="001E5384"/>
    <w:rsid w:val="001F037A"/>
    <w:rsid w:val="00203CE7"/>
    <w:rsid w:val="00233457"/>
    <w:rsid w:val="002B061A"/>
    <w:rsid w:val="002D3620"/>
    <w:rsid w:val="00321E02"/>
    <w:rsid w:val="004C00BD"/>
    <w:rsid w:val="004C632B"/>
    <w:rsid w:val="004F371E"/>
    <w:rsid w:val="00596B24"/>
    <w:rsid w:val="005B1AD5"/>
    <w:rsid w:val="005F7C94"/>
    <w:rsid w:val="00640215"/>
    <w:rsid w:val="00640D16"/>
    <w:rsid w:val="00677022"/>
    <w:rsid w:val="006905B4"/>
    <w:rsid w:val="00696966"/>
    <w:rsid w:val="006A5900"/>
    <w:rsid w:val="006C43D1"/>
    <w:rsid w:val="007249E9"/>
    <w:rsid w:val="007377FA"/>
    <w:rsid w:val="00752ABF"/>
    <w:rsid w:val="00764F70"/>
    <w:rsid w:val="00780FD1"/>
    <w:rsid w:val="00786FAE"/>
    <w:rsid w:val="008514E4"/>
    <w:rsid w:val="00887DDD"/>
    <w:rsid w:val="008B7803"/>
    <w:rsid w:val="008E754E"/>
    <w:rsid w:val="008F3D5C"/>
    <w:rsid w:val="008F4784"/>
    <w:rsid w:val="009106BA"/>
    <w:rsid w:val="00953565"/>
    <w:rsid w:val="0097417E"/>
    <w:rsid w:val="00A577DF"/>
    <w:rsid w:val="00A77492"/>
    <w:rsid w:val="00AB0F76"/>
    <w:rsid w:val="00B17761"/>
    <w:rsid w:val="00B4156F"/>
    <w:rsid w:val="00BA0434"/>
    <w:rsid w:val="00BE76CB"/>
    <w:rsid w:val="00C33E3E"/>
    <w:rsid w:val="00C81C7D"/>
    <w:rsid w:val="00CE0E4A"/>
    <w:rsid w:val="00D65DD8"/>
    <w:rsid w:val="00D73B6A"/>
    <w:rsid w:val="00D75E33"/>
    <w:rsid w:val="00D87070"/>
    <w:rsid w:val="00DA7661"/>
    <w:rsid w:val="00DE378F"/>
    <w:rsid w:val="00DF6EAD"/>
    <w:rsid w:val="00E75761"/>
    <w:rsid w:val="00EF2ED6"/>
    <w:rsid w:val="00F12788"/>
    <w:rsid w:val="00FC5BF3"/>
    <w:rsid w:val="00FE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3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3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74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14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6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25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0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235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4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27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64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03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717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2" w:space="0" w:color="008000"/>
                            <w:left w:val="single" w:sz="12" w:space="5" w:color="008000"/>
                            <w:bottom w:val="single" w:sz="12" w:space="3" w:color="008000"/>
                            <w:right w:val="single" w:sz="12" w:space="5" w:color="008000"/>
                          </w:divBdr>
                          <w:divsChild>
                            <w:div w:id="4344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119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G.Tech Computers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2019-03-11T09:05:00Z</dcterms:created>
  <dcterms:modified xsi:type="dcterms:W3CDTF">2019-03-11T09:09:00Z</dcterms:modified>
</cp:coreProperties>
</file>